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70" w:rsidRPr="00192DA8" w:rsidRDefault="004B1070" w:rsidP="004B107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92DA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Ответственность за </w:t>
      </w:r>
      <w:r w:rsidR="00192DA8" w:rsidRPr="00192DA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действия экстремистского </w:t>
      </w:r>
      <w:bookmarkStart w:id="0" w:name="_GoBack"/>
      <w:bookmarkEnd w:id="0"/>
      <w:r w:rsidR="00192DA8" w:rsidRPr="00192DA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характера </w:t>
      </w:r>
      <w:r w:rsidRPr="00192DA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B1070" w:rsidRPr="00192DA8" w:rsidRDefault="004B1070" w:rsidP="004B107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92DA8" w:rsidRPr="00192DA8" w:rsidRDefault="00192DA8" w:rsidP="00192DA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2DA8">
        <w:rPr>
          <w:rFonts w:ascii="Times New Roman" w:eastAsia="Times New Roman" w:hAnsi="Times New Roman" w:cs="Times New Roman"/>
          <w:color w:val="auto"/>
          <w:sz w:val="28"/>
          <w:szCs w:val="28"/>
        </w:rPr>
        <w:t>Э</w:t>
      </w:r>
      <w:r w:rsidR="002A7EAD" w:rsidRPr="00192DA8">
        <w:rPr>
          <w:rFonts w:ascii="Times New Roman" w:eastAsia="Times New Roman" w:hAnsi="Times New Roman" w:cs="Times New Roman"/>
          <w:color w:val="auto"/>
          <w:sz w:val="28"/>
          <w:szCs w:val="28"/>
        </w:rPr>
        <w:t>кстремизм – это 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 Экст</w:t>
      </w:r>
      <w:r w:rsidRPr="00192DA8">
        <w:rPr>
          <w:rFonts w:ascii="Times New Roman" w:eastAsia="Times New Roman" w:hAnsi="Times New Roman" w:cs="Times New Roman"/>
          <w:color w:val="auto"/>
          <w:sz w:val="28"/>
          <w:szCs w:val="28"/>
        </w:rPr>
        <w:t>ремизм более широкое понятие т.</w:t>
      </w:r>
      <w:r w:rsidR="002A7EAD" w:rsidRPr="00192DA8">
        <w:rPr>
          <w:rFonts w:ascii="Times New Roman" w:eastAsia="Times New Roman" w:hAnsi="Times New Roman" w:cs="Times New Roman"/>
          <w:color w:val="auto"/>
          <w:sz w:val="28"/>
          <w:szCs w:val="28"/>
        </w:rPr>
        <w:t>к. террористические акции, терроризм - это только одна из форм экстремизма.</w:t>
      </w:r>
    </w:p>
    <w:p w:rsidR="002A7EAD" w:rsidRPr="00192DA8" w:rsidRDefault="002A7EAD" w:rsidP="00192DA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2DA8">
        <w:rPr>
          <w:rFonts w:ascii="Times New Roman" w:eastAsia="Times New Roman" w:hAnsi="Times New Roman" w:cs="Times New Roman"/>
          <w:color w:val="auto"/>
          <w:sz w:val="28"/>
          <w:szCs w:val="28"/>
        </w:rPr>
        <w:t>За осуществление экстремистской деятельности предусмотрена уголовная, административная и гражданско-правовая ответственность.</w:t>
      </w:r>
    </w:p>
    <w:p w:rsidR="002A7EAD" w:rsidRPr="00192DA8" w:rsidRDefault="002A7EAD" w:rsidP="00192DA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2DA8">
        <w:rPr>
          <w:rFonts w:ascii="Times New Roman" w:eastAsia="Times New Roman" w:hAnsi="Times New Roman" w:cs="Times New Roman"/>
          <w:color w:val="auto"/>
          <w:sz w:val="28"/>
          <w:szCs w:val="28"/>
        </w:rPr>
        <w:t>Преступлениями экстремистского характера являются:</w:t>
      </w:r>
    </w:p>
    <w:p w:rsidR="002A7EAD" w:rsidRPr="00192DA8" w:rsidRDefault="002A7EAD" w:rsidP="00192DA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2DA8">
        <w:rPr>
          <w:rFonts w:ascii="Times New Roman" w:eastAsia="Times New Roman" w:hAnsi="Times New Roman" w:cs="Times New Roman"/>
          <w:color w:val="auto"/>
          <w:sz w:val="28"/>
          <w:szCs w:val="28"/>
        </w:rPr>
        <w:t>1) статья 280 УК РФ - публичные призывы к осуществлению экстремистской деятельности;</w:t>
      </w:r>
    </w:p>
    <w:p w:rsidR="002A7EAD" w:rsidRPr="00192DA8" w:rsidRDefault="002A7EAD" w:rsidP="00192DA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2DA8">
        <w:rPr>
          <w:rFonts w:ascii="Times New Roman" w:eastAsia="Times New Roman" w:hAnsi="Times New Roman" w:cs="Times New Roman"/>
          <w:color w:val="auto"/>
          <w:sz w:val="28"/>
          <w:szCs w:val="28"/>
        </w:rPr>
        <w:t>2) статья 282 УК РФ - возбуждение ненависти либо вражды, а равно унижение человеческого достоинства;</w:t>
      </w:r>
    </w:p>
    <w:p w:rsidR="002A7EAD" w:rsidRPr="00192DA8" w:rsidRDefault="002A7EAD" w:rsidP="00192DA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2DA8">
        <w:rPr>
          <w:rFonts w:ascii="Times New Roman" w:eastAsia="Times New Roman" w:hAnsi="Times New Roman" w:cs="Times New Roman"/>
          <w:color w:val="auto"/>
          <w:sz w:val="28"/>
          <w:szCs w:val="28"/>
        </w:rPr>
        <w:t>3) статья 282.1 УК РФ - организация экстремистского сообщества;</w:t>
      </w:r>
    </w:p>
    <w:p w:rsidR="002A7EAD" w:rsidRPr="00192DA8" w:rsidRDefault="002A7EAD" w:rsidP="00192DA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2DA8">
        <w:rPr>
          <w:rFonts w:ascii="Times New Roman" w:eastAsia="Times New Roman" w:hAnsi="Times New Roman" w:cs="Times New Roman"/>
          <w:color w:val="auto"/>
          <w:sz w:val="28"/>
          <w:szCs w:val="28"/>
        </w:rPr>
        <w:t>4) статья 282.2 УК РФ - организация деятельности экстремистской организации.</w:t>
      </w:r>
    </w:p>
    <w:p w:rsidR="002A7EAD" w:rsidRPr="00192DA8" w:rsidRDefault="002A7EAD" w:rsidP="00192DA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2DA8">
        <w:rPr>
          <w:rFonts w:ascii="Times New Roman" w:eastAsia="Times New Roman" w:hAnsi="Times New Roman" w:cs="Times New Roman"/>
          <w:color w:val="auto"/>
          <w:sz w:val="28"/>
          <w:szCs w:val="28"/>
        </w:rPr>
        <w:t>В Кодексе об административных правонарушениях Российской Федерации имеются три статьи, предусматривающие ответственность за совершение правонарушения экстремистского характера. Это статья 20.3 - пропаганда и публичное демонстрирование нацистской атрибутики или символики, статья 20.29 - производство и распространение экстремистских материалов и 20.3.1 – возбуждение ненависти либо вражды, а равно унижение человеческого достоинства, если эти действия не содержат уголовно наказуемого деяния.</w:t>
      </w:r>
    </w:p>
    <w:p w:rsidR="00192DA8" w:rsidRPr="00192DA8" w:rsidRDefault="002A7EAD" w:rsidP="00192DA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2DA8">
        <w:rPr>
          <w:rFonts w:ascii="Times New Roman" w:eastAsia="Times New Roman" w:hAnsi="Times New Roman" w:cs="Times New Roman"/>
          <w:color w:val="auto"/>
          <w:sz w:val="28"/>
          <w:szCs w:val="28"/>
        </w:rPr>
        <w:t>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2A7EAD" w:rsidRPr="00192DA8" w:rsidRDefault="002A7EAD" w:rsidP="00192DA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192DA8">
        <w:rPr>
          <w:rFonts w:ascii="Times New Roman" w:hAnsi="Times New Roman" w:cs="Times New Roman"/>
          <w:color w:val="auto"/>
          <w:sz w:val="28"/>
          <w:szCs w:val="28"/>
        </w:rPr>
        <w:t>В Российской Федерации запрещается использование в любой форме нацистской символики, как оскорбляющей многонациональный народ и память о понесенных в Великой Отечественной войне жертвах.</w:t>
      </w:r>
    </w:p>
    <w:p w:rsidR="002A7EAD" w:rsidRPr="00192DA8" w:rsidRDefault="002A7EAD" w:rsidP="00192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2DA8">
        <w:rPr>
          <w:sz w:val="28"/>
          <w:szCs w:val="28"/>
        </w:rPr>
        <w:t xml:space="preserve">Так, в ст. 6 Федерального закона от 19 мая 1995 г. № 80-ФЗ «Об увековечении Победы советского народа в Великой Отечественной Войне 1941 - 1945 годов» запрещается пропаганда либо публичное демонстрирование </w:t>
      </w:r>
      <w:r w:rsidRPr="00192DA8">
        <w:rPr>
          <w:sz w:val="28"/>
          <w:szCs w:val="28"/>
        </w:rPr>
        <w:lastRenderedPageBreak/>
        <w:t>атрибутики или символики организаций, сотрудничавших с группами, организациями, движениями или лицами,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войны.</w:t>
      </w:r>
    </w:p>
    <w:p w:rsidR="002A7EAD" w:rsidRPr="00192DA8" w:rsidRDefault="002A7EAD" w:rsidP="00192DA8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2DA8">
        <w:rPr>
          <w:sz w:val="28"/>
          <w:szCs w:val="28"/>
        </w:rPr>
        <w:t>По фактам совершения преступлений и правонарушений экстремистского характера можно обратиться в органы прокуратуры, следственного комитета, полиции, федеральной службы безопасности.</w:t>
      </w:r>
    </w:p>
    <w:p w:rsidR="002A7EAD" w:rsidRPr="00192DA8" w:rsidRDefault="002A7EAD" w:rsidP="004F256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13FF" w:rsidRPr="00192DA8" w:rsidRDefault="00DB13FF" w:rsidP="004F25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B13FF" w:rsidRPr="00192DA8" w:rsidSect="005F39A9">
      <w:pgSz w:w="11740" w:h="16780"/>
      <w:pgMar w:top="1037" w:right="879" w:bottom="1440" w:left="11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7C"/>
    <w:rsid w:val="00041251"/>
    <w:rsid w:val="001324B0"/>
    <w:rsid w:val="0014688B"/>
    <w:rsid w:val="00192DA8"/>
    <w:rsid w:val="0020607C"/>
    <w:rsid w:val="002908C1"/>
    <w:rsid w:val="002A7EAD"/>
    <w:rsid w:val="00331426"/>
    <w:rsid w:val="003E7CA1"/>
    <w:rsid w:val="00424E3D"/>
    <w:rsid w:val="00430E33"/>
    <w:rsid w:val="004B1070"/>
    <w:rsid w:val="004D2AF5"/>
    <w:rsid w:val="004E154C"/>
    <w:rsid w:val="004F256C"/>
    <w:rsid w:val="005D79A1"/>
    <w:rsid w:val="005F39A9"/>
    <w:rsid w:val="006236D6"/>
    <w:rsid w:val="006E3CFD"/>
    <w:rsid w:val="006F252F"/>
    <w:rsid w:val="007B254A"/>
    <w:rsid w:val="007D3166"/>
    <w:rsid w:val="00826986"/>
    <w:rsid w:val="008C1EC2"/>
    <w:rsid w:val="008E0EBD"/>
    <w:rsid w:val="009352F0"/>
    <w:rsid w:val="00975AB3"/>
    <w:rsid w:val="009C567B"/>
    <w:rsid w:val="009D7E21"/>
    <w:rsid w:val="00A60CAF"/>
    <w:rsid w:val="00B64659"/>
    <w:rsid w:val="00B67AA2"/>
    <w:rsid w:val="00CE1C3C"/>
    <w:rsid w:val="00CF46FE"/>
    <w:rsid w:val="00DB13FF"/>
    <w:rsid w:val="00E15EF5"/>
    <w:rsid w:val="00EF3947"/>
    <w:rsid w:val="00F009E3"/>
    <w:rsid w:val="00F267D6"/>
    <w:rsid w:val="00F9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6CD2"/>
  <w15:docId w15:val="{BBE3EC17-A37F-49E9-A84D-95B2C55F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F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F39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7D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7D31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3F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Марина Александровна</dc:creator>
  <cp:keywords/>
  <cp:lastModifiedBy>Рудакова Марина Александровна</cp:lastModifiedBy>
  <cp:revision>4</cp:revision>
  <cp:lastPrinted>2022-06-03T11:09:00Z</cp:lastPrinted>
  <dcterms:created xsi:type="dcterms:W3CDTF">2022-06-03T11:05:00Z</dcterms:created>
  <dcterms:modified xsi:type="dcterms:W3CDTF">2022-06-03T11:10:00Z</dcterms:modified>
</cp:coreProperties>
</file>