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FB" w:rsidRPr="00AF2217" w:rsidRDefault="003168FB" w:rsidP="00AF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F2217">
        <w:rPr>
          <w:rFonts w:ascii="Times New Roman" w:eastAsia="Times New Roman" w:hAnsi="Times New Roman" w:cs="Times New Roman"/>
          <w:b/>
          <w:sz w:val="28"/>
          <w:szCs w:val="24"/>
        </w:rPr>
        <w:t>Об уголовной ответственности за регистрацию юридических лиц через подставное лицо.</w:t>
      </w:r>
    </w:p>
    <w:p w:rsidR="003168FB" w:rsidRPr="00AF2217" w:rsidRDefault="003168FB" w:rsidP="00AF2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68FB" w:rsidRPr="00AF2217" w:rsidRDefault="003168FB" w:rsidP="00A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2217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AF2217">
        <w:rPr>
          <w:rFonts w:ascii="Times New Roman" w:eastAsia="Times New Roman" w:hAnsi="Times New Roman" w:cs="Times New Roman"/>
          <w:sz w:val="28"/>
          <w:szCs w:val="24"/>
        </w:rPr>
        <w:tab/>
        <w:t>Нередко граждане за вознаграждение предоставляют свои паспорта для регистрации организаций. При этом, они не задумываются, что возлагают на себя всю полноту ответственности за деятельность так называемой фирмы-однодневки. Последствия своей беспечности они осознают лишь тогда, когда их вызывают в правоохранительные органы в связи с началом процедуры уголовного преследования.</w:t>
      </w:r>
    </w:p>
    <w:p w:rsidR="003168FB" w:rsidRPr="00AF2217" w:rsidRDefault="003168FB" w:rsidP="00AF2217">
      <w:pPr>
        <w:spacing w:after="0" w:line="240" w:lineRule="auto"/>
        <w:ind w:left="14" w:right="196" w:firstLine="69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2217">
        <w:rPr>
          <w:rFonts w:ascii="Times New Roman" w:eastAsia="Times New Roman" w:hAnsi="Times New Roman" w:cs="Times New Roman"/>
          <w:sz w:val="28"/>
          <w:szCs w:val="24"/>
        </w:rPr>
        <w:t>Важно понимать, что фирмы-однодневки не регистрируются просто так, их регистрация всегда связана с использованием в незаконной экономической деятельности, а зачастую для совершения преступлений коррупционной, террористической, экономической направленности.</w:t>
      </w:r>
    </w:p>
    <w:p w:rsidR="003168FB" w:rsidRPr="00AF2217" w:rsidRDefault="003168FB" w:rsidP="00AF2217">
      <w:pPr>
        <w:spacing w:after="0" w:line="240" w:lineRule="auto"/>
        <w:ind w:left="14" w:right="196" w:firstLine="69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2217">
        <w:rPr>
          <w:rFonts w:ascii="Times New Roman" w:eastAsia="Times New Roman" w:hAnsi="Times New Roman" w:cs="Times New Roman"/>
          <w:sz w:val="28"/>
          <w:szCs w:val="24"/>
        </w:rPr>
        <w:t>В связи с чем, выявление и пресечение таких преступлений находится на постоянном контроле. В текущем году активизирована деятельность правоохранительных органов по повышению эффективности противодействия преступлениям, связанным с незаконной регистрацией юридических лиц.</w:t>
      </w:r>
    </w:p>
    <w:p w:rsidR="003168FB" w:rsidRPr="00AF2217" w:rsidRDefault="003168FB" w:rsidP="00AF2217">
      <w:pPr>
        <w:spacing w:after="0" w:line="240" w:lineRule="auto"/>
        <w:ind w:left="14" w:right="196" w:firstLine="69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2217">
        <w:rPr>
          <w:rFonts w:ascii="Times New Roman" w:eastAsia="Times New Roman" w:hAnsi="Times New Roman" w:cs="Times New Roman"/>
          <w:sz w:val="28"/>
          <w:szCs w:val="24"/>
        </w:rPr>
        <w:t>Следует отметить, что уголовной ответственности подлежит не только лицо, регистрирующее организацию на подставного директора или учредителя, но и лицо, на которое оформляется организация, предоставившее свои паспортные данные для внесения в единый государственный реестр юридических лиц ложных сведений.</w:t>
      </w:r>
    </w:p>
    <w:p w:rsidR="003168FB" w:rsidRPr="00AF2217" w:rsidRDefault="003168FB" w:rsidP="00AF2217">
      <w:pPr>
        <w:spacing w:after="0" w:line="240" w:lineRule="auto"/>
        <w:ind w:left="14" w:right="196" w:firstLine="69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2217">
        <w:rPr>
          <w:rFonts w:ascii="Times New Roman" w:eastAsia="Times New Roman" w:hAnsi="Times New Roman" w:cs="Times New Roman"/>
          <w:sz w:val="28"/>
          <w:szCs w:val="24"/>
        </w:rPr>
        <w:t>За преступления, связанные с незаконной регистрацией юридических лиц, предусмотрена ответственность не только в виде штрафа и принудительных работ, но и лишения свободы сроком до трех лет.</w:t>
      </w:r>
    </w:p>
    <w:p w:rsidR="003168FB" w:rsidRPr="00AF2217" w:rsidRDefault="003168FB" w:rsidP="00AF2217">
      <w:pPr>
        <w:spacing w:after="0" w:line="240" w:lineRule="auto"/>
        <w:ind w:left="14" w:right="196" w:firstLine="69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2217">
        <w:rPr>
          <w:rFonts w:ascii="Times New Roman" w:eastAsia="Times New Roman" w:hAnsi="Times New Roman" w:cs="Times New Roman"/>
          <w:sz w:val="28"/>
          <w:szCs w:val="24"/>
        </w:rPr>
        <w:t xml:space="preserve">Прокуратура </w:t>
      </w:r>
      <w:r w:rsidR="00AF2217">
        <w:rPr>
          <w:rFonts w:ascii="Times New Roman" w:eastAsia="Times New Roman" w:hAnsi="Times New Roman" w:cs="Times New Roman"/>
          <w:sz w:val="28"/>
          <w:szCs w:val="24"/>
        </w:rPr>
        <w:t>района</w:t>
      </w:r>
      <w:r w:rsidRPr="00AF2217">
        <w:rPr>
          <w:rFonts w:ascii="Times New Roman" w:eastAsia="Times New Roman" w:hAnsi="Times New Roman" w:cs="Times New Roman"/>
          <w:sz w:val="28"/>
          <w:szCs w:val="24"/>
        </w:rPr>
        <w:t xml:space="preserve"> призывает граждан быть бдительными, не соглашаться на предложения злоумышленников стать директором или учредителем организации, обо всех подобных случаях сообщать в отдел полиции.</w:t>
      </w:r>
    </w:p>
    <w:p w:rsidR="001B24DB" w:rsidRDefault="00E55F03">
      <w:r>
        <w:br w:type="textWrapping" w:clear="all"/>
      </w:r>
      <w:r w:rsidR="00AF22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///C:/Users/BikeevDen.39/Desktop/scale_1200.webp" style="width:24pt;height:24pt"/>
        </w:pict>
      </w:r>
      <w:bookmarkStart w:id="0" w:name="_GoBack"/>
      <w:bookmarkEnd w:id="0"/>
    </w:p>
    <w:sectPr w:rsidR="001B24DB" w:rsidSect="00AF221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F03"/>
    <w:rsid w:val="001B24DB"/>
    <w:rsid w:val="003168FB"/>
    <w:rsid w:val="004445B8"/>
    <w:rsid w:val="0096355A"/>
    <w:rsid w:val="00AF2217"/>
    <w:rsid w:val="00E5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3F95"/>
  <w15:docId w15:val="{79C5B256-8C63-4F4A-8A69-31D2F8F8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03"/>
    <w:rPr>
      <w:rFonts w:ascii="Tahoma" w:hAnsi="Tahoma" w:cs="Tahoma"/>
      <w:sz w:val="16"/>
      <w:szCs w:val="16"/>
    </w:rPr>
  </w:style>
  <w:style w:type="character" w:customStyle="1" w:styleId="feeds-pagenavigationicon">
    <w:name w:val="feeds-page__navigation_icon"/>
    <w:basedOn w:val="a0"/>
    <w:rsid w:val="004445B8"/>
  </w:style>
  <w:style w:type="character" w:customStyle="1" w:styleId="feeds-pagenavigationtooltip">
    <w:name w:val="feeds-page__navigation_tooltip"/>
    <w:basedOn w:val="a0"/>
    <w:rsid w:val="004445B8"/>
  </w:style>
  <w:style w:type="paragraph" w:styleId="a5">
    <w:name w:val="Normal (Web)"/>
    <w:basedOn w:val="a"/>
    <w:uiPriority w:val="99"/>
    <w:semiHidden/>
    <w:unhideWhenUsed/>
    <w:rsid w:val="0044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Ярин Александр Николаевич</cp:lastModifiedBy>
  <cp:revision>4</cp:revision>
  <dcterms:created xsi:type="dcterms:W3CDTF">2021-12-15T04:17:00Z</dcterms:created>
  <dcterms:modified xsi:type="dcterms:W3CDTF">2021-12-22T05:45:00Z</dcterms:modified>
</cp:coreProperties>
</file>